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85B" w:rsidRPr="003A3FBD" w:rsidRDefault="0063785B" w:rsidP="0063785B">
      <w:pPr>
        <w:rPr>
          <w:sz w:val="22"/>
        </w:rPr>
      </w:pPr>
      <w:r w:rsidRPr="003A3FBD">
        <w:rPr>
          <w:sz w:val="22"/>
        </w:rPr>
        <w:t>Indonésie – Jakarta – 5. 9. 2024, 9.00</w:t>
      </w:r>
    </w:p>
    <w:p w:rsidR="0063785B" w:rsidRPr="003A3FBD" w:rsidRDefault="0063785B" w:rsidP="0063785B">
      <w:pPr>
        <w:jc w:val="center"/>
        <w:rPr>
          <w:b/>
          <w:sz w:val="22"/>
        </w:rPr>
      </w:pPr>
      <w:r w:rsidRPr="003A3FBD">
        <w:rPr>
          <w:b/>
          <w:sz w:val="22"/>
        </w:rPr>
        <w:t>Mezináboženské setkání</w:t>
      </w:r>
    </w:p>
    <w:p w:rsidR="0063785B" w:rsidRPr="003A3FBD" w:rsidRDefault="0063785B" w:rsidP="0063785B">
      <w:pPr>
        <w:jc w:val="center"/>
        <w:rPr>
          <w:i/>
          <w:sz w:val="22"/>
        </w:rPr>
      </w:pPr>
      <w:r w:rsidRPr="003A3FBD">
        <w:rPr>
          <w:i/>
          <w:sz w:val="22"/>
        </w:rPr>
        <w:t xml:space="preserve">Mešita </w:t>
      </w:r>
      <w:proofErr w:type="spellStart"/>
      <w:r w:rsidRPr="003A3FBD">
        <w:rPr>
          <w:i/>
          <w:sz w:val="22"/>
        </w:rPr>
        <w:t>Istiqlal</w:t>
      </w:r>
      <w:proofErr w:type="spellEnd"/>
    </w:p>
    <w:p w:rsidR="0063785B" w:rsidRPr="003A3FBD" w:rsidRDefault="0063785B" w:rsidP="0063785B">
      <w:pPr>
        <w:jc w:val="center"/>
        <w:rPr>
          <w:b/>
          <w:sz w:val="22"/>
        </w:rPr>
      </w:pPr>
      <w:r w:rsidRPr="003A3FBD">
        <w:rPr>
          <w:b/>
          <w:sz w:val="22"/>
        </w:rPr>
        <w:t xml:space="preserve">Společné prohlášení z </w:t>
      </w:r>
      <w:proofErr w:type="spellStart"/>
      <w:r w:rsidRPr="003A3FBD">
        <w:rPr>
          <w:b/>
          <w:sz w:val="22"/>
        </w:rPr>
        <w:t>Istiqlalu</w:t>
      </w:r>
      <w:proofErr w:type="spellEnd"/>
      <w:r w:rsidRPr="003A3FBD">
        <w:rPr>
          <w:b/>
          <w:sz w:val="22"/>
        </w:rPr>
        <w:t xml:space="preserve"> 2024:</w:t>
      </w:r>
      <w:r w:rsidRPr="003A3FBD">
        <w:rPr>
          <w:b/>
          <w:sz w:val="22"/>
        </w:rPr>
        <w:br/>
        <w:t>Podpora náboženské harmonie v zájmu lidstva</w:t>
      </w:r>
    </w:p>
    <w:p w:rsidR="0063785B" w:rsidRPr="003A3FBD" w:rsidRDefault="0063785B" w:rsidP="0063785B">
      <w:pPr>
        <w:rPr>
          <w:sz w:val="22"/>
        </w:rPr>
      </w:pPr>
      <w:r w:rsidRPr="003A3FBD">
        <w:rPr>
          <w:sz w:val="22"/>
        </w:rPr>
        <w:t>Původní text</w:t>
      </w:r>
    </w:p>
    <w:p w:rsidR="0063785B" w:rsidRPr="003A3FBD" w:rsidRDefault="0063785B" w:rsidP="003A3FBD">
      <w:pPr>
        <w:jc w:val="both"/>
        <w:rPr>
          <w:sz w:val="22"/>
        </w:rPr>
      </w:pPr>
      <w:r w:rsidRPr="003A3FBD">
        <w:rPr>
          <w:sz w:val="22"/>
        </w:rPr>
        <w:t>Jak je zřejmé z událostí posledních desetiletí, náš svět zjevně stojí před dvěma vážnými krizemi: odlidštění</w:t>
      </w:r>
      <w:r w:rsidR="00B02907" w:rsidRPr="003A3FBD">
        <w:rPr>
          <w:sz w:val="22"/>
        </w:rPr>
        <w:t>m</w:t>
      </w:r>
      <w:r w:rsidRPr="003A3FBD">
        <w:rPr>
          <w:sz w:val="22"/>
        </w:rPr>
        <w:t xml:space="preserve"> a změn</w:t>
      </w:r>
      <w:r w:rsidR="00B02907" w:rsidRPr="003A3FBD">
        <w:rPr>
          <w:sz w:val="22"/>
        </w:rPr>
        <w:t>ou</w:t>
      </w:r>
      <w:r w:rsidRPr="003A3FBD">
        <w:rPr>
          <w:sz w:val="22"/>
        </w:rPr>
        <w:t xml:space="preserve"> klimatu.</w:t>
      </w:r>
    </w:p>
    <w:p w:rsidR="0063785B" w:rsidRPr="003A3FBD" w:rsidRDefault="0063785B" w:rsidP="003A3FBD">
      <w:pPr>
        <w:jc w:val="both"/>
        <w:rPr>
          <w:sz w:val="22"/>
        </w:rPr>
      </w:pPr>
      <w:r w:rsidRPr="003A3FBD">
        <w:rPr>
          <w:sz w:val="22"/>
        </w:rPr>
        <w:t>1. Celosvětový fenomén odlidštění se vyznačuje zejména šířícím se násilím a konflikty, které si často vyžádají alarmující počet obětí. Zvláště znepokojující je skutečnost, že za nástroj působící utrpení mnoha lidem, a zejména ženám, dětem a starým lidem, se v</w:t>
      </w:r>
      <w:r w:rsidR="00B02907" w:rsidRPr="003A3FBD">
        <w:rPr>
          <w:sz w:val="22"/>
        </w:rPr>
        <w:t> </w:t>
      </w:r>
      <w:r w:rsidRPr="003A3FBD">
        <w:rPr>
          <w:sz w:val="22"/>
        </w:rPr>
        <w:t xml:space="preserve">tomto ohledu často využívá náboženství. K jeho úlohám by ale naopak </w:t>
      </w:r>
      <w:r w:rsidR="00B02907" w:rsidRPr="003A3FBD">
        <w:rPr>
          <w:sz w:val="22"/>
        </w:rPr>
        <w:t xml:space="preserve">měla </w:t>
      </w:r>
      <w:r w:rsidRPr="003A3FBD">
        <w:rPr>
          <w:sz w:val="22"/>
        </w:rPr>
        <w:t>patřit podpora a ochrana důstojnosti každého lidského života.</w:t>
      </w:r>
    </w:p>
    <w:p w:rsidR="0063785B" w:rsidRPr="003A3FBD" w:rsidRDefault="0063785B" w:rsidP="003A3FBD">
      <w:pPr>
        <w:jc w:val="both"/>
        <w:rPr>
          <w:sz w:val="22"/>
        </w:rPr>
      </w:pPr>
      <w:r w:rsidRPr="003A3FBD">
        <w:rPr>
          <w:sz w:val="22"/>
        </w:rPr>
        <w:t>2. Lidmi vedené vykořisťování stvoření, našeho společného domova, přispívá ke klimatické změně, která působí nejrůznější ničivé důsledky, jako jsou přírodní katastrofy, globální oteplování a nepředvídatelné výkyvy počasí. Tato pokračující environmentální krize se stala překážkou harmonického soužití národů.</w:t>
      </w:r>
    </w:p>
    <w:p w:rsidR="0063785B" w:rsidRPr="003A3FBD" w:rsidRDefault="0063785B" w:rsidP="003A3FBD">
      <w:pPr>
        <w:jc w:val="both"/>
        <w:rPr>
          <w:sz w:val="22"/>
        </w:rPr>
      </w:pPr>
      <w:r w:rsidRPr="003A3FBD">
        <w:rPr>
          <w:sz w:val="22"/>
        </w:rPr>
        <w:t>V reakci na tyto dvě krize, každý z nás pod vedením nauky svého náboženství a v úctě k</w:t>
      </w:r>
      <w:r w:rsidR="00B02907" w:rsidRPr="003A3FBD">
        <w:rPr>
          <w:sz w:val="22"/>
        </w:rPr>
        <w:t> </w:t>
      </w:r>
      <w:r w:rsidRPr="003A3FBD">
        <w:rPr>
          <w:sz w:val="22"/>
        </w:rPr>
        <w:t>přínosu indonéského filozofického principu „</w:t>
      </w:r>
      <w:proofErr w:type="spellStart"/>
      <w:r w:rsidRPr="003A3FBD">
        <w:rPr>
          <w:sz w:val="22"/>
        </w:rPr>
        <w:t>Pancasila</w:t>
      </w:r>
      <w:proofErr w:type="spellEnd"/>
      <w:r w:rsidRPr="003A3FBD">
        <w:rPr>
          <w:sz w:val="22"/>
        </w:rPr>
        <w:t>“, vyzýváme společně s</w:t>
      </w:r>
      <w:r w:rsidR="00B02907" w:rsidRPr="003A3FBD">
        <w:rPr>
          <w:sz w:val="22"/>
        </w:rPr>
        <w:t> </w:t>
      </w:r>
      <w:r w:rsidRPr="003A3FBD">
        <w:rPr>
          <w:sz w:val="22"/>
        </w:rPr>
        <w:t>ostatními zde přítomnými náboženskými představiteli k těmto krokům:</w:t>
      </w:r>
    </w:p>
    <w:p w:rsidR="0063785B" w:rsidRPr="003A3FBD" w:rsidRDefault="0063785B" w:rsidP="003A3FBD">
      <w:pPr>
        <w:jc w:val="both"/>
        <w:rPr>
          <w:sz w:val="22"/>
        </w:rPr>
      </w:pPr>
      <w:r w:rsidRPr="003A3FBD">
        <w:rPr>
          <w:sz w:val="22"/>
        </w:rPr>
        <w:t>i.</w:t>
      </w:r>
    </w:p>
    <w:p w:rsidR="0063785B" w:rsidRPr="003A3FBD" w:rsidRDefault="0063785B" w:rsidP="003A3FBD">
      <w:pPr>
        <w:jc w:val="both"/>
        <w:rPr>
          <w:sz w:val="22"/>
        </w:rPr>
      </w:pPr>
      <w:r w:rsidRPr="003A3FBD">
        <w:rPr>
          <w:sz w:val="22"/>
        </w:rPr>
        <w:t>Účinně se mají prosazovat hodnoty, které naše náboženské tradice sdílejí, aby bylo možné porazit kulturu násilí a lhostejnosti postihuj</w:t>
      </w:r>
      <w:r w:rsidR="00B02907" w:rsidRPr="003A3FBD">
        <w:rPr>
          <w:sz w:val="22"/>
        </w:rPr>
        <w:t xml:space="preserve">ící </w:t>
      </w:r>
      <w:r w:rsidRPr="003A3FBD">
        <w:rPr>
          <w:sz w:val="22"/>
        </w:rPr>
        <w:t xml:space="preserve">náš svět. Náboženské hodnoty by totiž měly směřovat </w:t>
      </w:r>
      <w:r w:rsidR="003A3FBD">
        <w:rPr>
          <w:sz w:val="22"/>
        </w:rPr>
        <w:br/>
      </w:r>
      <w:bookmarkStart w:id="0" w:name="_GoBack"/>
      <w:bookmarkEnd w:id="0"/>
      <w:r w:rsidRPr="003A3FBD">
        <w:rPr>
          <w:sz w:val="22"/>
        </w:rPr>
        <w:t>k podpoře prostředí kultury úcty, důstojnosti, soucitu, smíření a</w:t>
      </w:r>
      <w:r w:rsidR="00B02907" w:rsidRPr="003A3FBD">
        <w:rPr>
          <w:sz w:val="22"/>
        </w:rPr>
        <w:t> </w:t>
      </w:r>
      <w:r w:rsidRPr="003A3FBD">
        <w:rPr>
          <w:sz w:val="22"/>
        </w:rPr>
        <w:t xml:space="preserve">bratrské solidarity, </w:t>
      </w:r>
      <w:r w:rsidR="00B02907" w:rsidRPr="003A3FBD">
        <w:rPr>
          <w:sz w:val="22"/>
        </w:rPr>
        <w:t xml:space="preserve">aby tak bylo </w:t>
      </w:r>
      <w:r w:rsidRPr="003A3FBD">
        <w:rPr>
          <w:sz w:val="22"/>
        </w:rPr>
        <w:t>možné překonat odlidštění i ničení životního prostředí.</w:t>
      </w:r>
    </w:p>
    <w:p w:rsidR="0063785B" w:rsidRPr="003A3FBD" w:rsidRDefault="0063785B" w:rsidP="003A3FBD">
      <w:pPr>
        <w:jc w:val="both"/>
        <w:rPr>
          <w:sz w:val="22"/>
        </w:rPr>
      </w:pPr>
      <w:proofErr w:type="spellStart"/>
      <w:r w:rsidRPr="003A3FBD">
        <w:rPr>
          <w:sz w:val="22"/>
        </w:rPr>
        <w:t>ii</w:t>
      </w:r>
      <w:proofErr w:type="spellEnd"/>
      <w:r w:rsidRPr="003A3FBD">
        <w:rPr>
          <w:sz w:val="22"/>
        </w:rPr>
        <w:t>.</w:t>
      </w:r>
    </w:p>
    <w:p w:rsidR="0063785B" w:rsidRPr="003A3FBD" w:rsidRDefault="0063785B" w:rsidP="003A3FBD">
      <w:pPr>
        <w:jc w:val="both"/>
        <w:rPr>
          <w:sz w:val="22"/>
        </w:rPr>
      </w:pPr>
      <w:r w:rsidRPr="003A3FBD">
        <w:rPr>
          <w:sz w:val="22"/>
        </w:rPr>
        <w:t xml:space="preserve">Zejména náboženští představitelé, inspirováni svými duchovními </w:t>
      </w:r>
      <w:proofErr w:type="spellStart"/>
      <w:r w:rsidRPr="003A3FBD">
        <w:rPr>
          <w:sz w:val="22"/>
        </w:rPr>
        <w:t>narativy</w:t>
      </w:r>
      <w:proofErr w:type="spellEnd"/>
      <w:r w:rsidRPr="003A3FBD">
        <w:rPr>
          <w:sz w:val="22"/>
        </w:rPr>
        <w:t xml:space="preserve"> a tradicemi, by měli při reakcích na výše uvedené krize</w:t>
      </w:r>
      <w:r w:rsidR="00FA6BBE" w:rsidRPr="003A3FBD">
        <w:rPr>
          <w:sz w:val="22"/>
        </w:rPr>
        <w:t xml:space="preserve"> spolupracovat</w:t>
      </w:r>
      <w:r w:rsidRPr="003A3FBD">
        <w:rPr>
          <w:sz w:val="22"/>
        </w:rPr>
        <w:t>, pojmenovávat jejich příčiny a</w:t>
      </w:r>
      <w:r w:rsidR="00FA6BBE" w:rsidRPr="003A3FBD">
        <w:rPr>
          <w:sz w:val="22"/>
        </w:rPr>
        <w:t> </w:t>
      </w:r>
      <w:r w:rsidRPr="003A3FBD">
        <w:rPr>
          <w:sz w:val="22"/>
        </w:rPr>
        <w:t>přijímat náležitá opatření.</w:t>
      </w:r>
    </w:p>
    <w:p w:rsidR="0063785B" w:rsidRPr="003A3FBD" w:rsidRDefault="0063785B" w:rsidP="003A3FBD">
      <w:pPr>
        <w:jc w:val="both"/>
        <w:rPr>
          <w:sz w:val="22"/>
        </w:rPr>
      </w:pPr>
      <w:proofErr w:type="spellStart"/>
      <w:r w:rsidRPr="003A3FBD">
        <w:rPr>
          <w:sz w:val="22"/>
        </w:rPr>
        <w:t>iii</w:t>
      </w:r>
      <w:proofErr w:type="spellEnd"/>
      <w:r w:rsidRPr="003A3FBD">
        <w:rPr>
          <w:sz w:val="22"/>
        </w:rPr>
        <w:t>.</w:t>
      </w:r>
    </w:p>
    <w:p w:rsidR="0063785B" w:rsidRPr="003A3FBD" w:rsidRDefault="0063785B" w:rsidP="003A3FBD">
      <w:pPr>
        <w:jc w:val="both"/>
        <w:rPr>
          <w:sz w:val="22"/>
        </w:rPr>
      </w:pPr>
      <w:r w:rsidRPr="003A3FBD">
        <w:rPr>
          <w:sz w:val="22"/>
        </w:rPr>
        <w:t xml:space="preserve">Vzhledem k tomu, že existuje jediná celosvětová lidská rodina, měl by se za účinný nástroj řešení místních, regionálních a mezinárodních konfliktů, zejména těch, které </w:t>
      </w:r>
      <w:r w:rsidR="00FA6BBE" w:rsidRPr="003A3FBD">
        <w:rPr>
          <w:sz w:val="22"/>
        </w:rPr>
        <w:t xml:space="preserve">rozdmýchává </w:t>
      </w:r>
      <w:r w:rsidRPr="003A3FBD">
        <w:rPr>
          <w:sz w:val="22"/>
        </w:rPr>
        <w:t>zneužívání náboženství, uznat mezináboženský dialog. Naše náboženská víra a její rituály mají navíc zvláštní schopnost promlouvat k lidskému srdci, a tak podporovat hlubší úctu k lidské důstojnosti.</w:t>
      </w:r>
    </w:p>
    <w:p w:rsidR="0063785B" w:rsidRPr="003A3FBD" w:rsidRDefault="0063785B" w:rsidP="003A3FBD">
      <w:pPr>
        <w:jc w:val="both"/>
        <w:rPr>
          <w:sz w:val="22"/>
        </w:rPr>
      </w:pPr>
      <w:proofErr w:type="spellStart"/>
      <w:r w:rsidRPr="003A3FBD">
        <w:rPr>
          <w:sz w:val="22"/>
        </w:rPr>
        <w:t>iv</w:t>
      </w:r>
      <w:proofErr w:type="spellEnd"/>
      <w:r w:rsidRPr="003A3FBD">
        <w:rPr>
          <w:sz w:val="22"/>
        </w:rPr>
        <w:t>.</w:t>
      </w:r>
    </w:p>
    <w:p w:rsidR="0063785B" w:rsidRPr="003A3FBD" w:rsidRDefault="0063785B" w:rsidP="003A3FBD">
      <w:pPr>
        <w:jc w:val="both"/>
        <w:rPr>
          <w:sz w:val="22"/>
        </w:rPr>
      </w:pPr>
      <w:r w:rsidRPr="003A3FBD">
        <w:rPr>
          <w:sz w:val="22"/>
        </w:rPr>
        <w:t xml:space="preserve">Uznáváme, že k tomu, abychom se stali skutečnými </w:t>
      </w:r>
      <w:r w:rsidR="000763D0" w:rsidRPr="003A3FBD">
        <w:rPr>
          <w:sz w:val="22"/>
        </w:rPr>
        <w:t xml:space="preserve">Božími </w:t>
      </w:r>
      <w:r w:rsidRPr="003A3FBD">
        <w:rPr>
          <w:sz w:val="22"/>
        </w:rPr>
        <w:t xml:space="preserve">služebníky a strážci stvoření, je nepostradatelné </w:t>
      </w:r>
      <w:r w:rsidR="000763D0" w:rsidRPr="003A3FBD">
        <w:rPr>
          <w:sz w:val="22"/>
        </w:rPr>
        <w:t xml:space="preserve">také </w:t>
      </w:r>
      <w:r w:rsidRPr="003A3FBD">
        <w:rPr>
          <w:sz w:val="22"/>
        </w:rPr>
        <w:t xml:space="preserve">zdravé, pokojné a harmonické životní prostředí, </w:t>
      </w:r>
      <w:r w:rsidR="000763D0" w:rsidRPr="003A3FBD">
        <w:rPr>
          <w:sz w:val="22"/>
        </w:rPr>
        <w:t xml:space="preserve">a upřímně proto </w:t>
      </w:r>
      <w:r w:rsidRPr="003A3FBD">
        <w:rPr>
          <w:sz w:val="22"/>
        </w:rPr>
        <w:t>vyzýváme všechny lidi</w:t>
      </w:r>
      <w:r w:rsidR="000763D0" w:rsidRPr="003A3FBD">
        <w:rPr>
          <w:sz w:val="22"/>
        </w:rPr>
        <w:t xml:space="preserve"> </w:t>
      </w:r>
      <w:r w:rsidRPr="003A3FBD">
        <w:rPr>
          <w:sz w:val="22"/>
        </w:rPr>
        <w:t>dobré vůle, aby podnikli rozhodné kroky vedoucí k</w:t>
      </w:r>
      <w:r w:rsidR="000763D0" w:rsidRPr="003A3FBD">
        <w:rPr>
          <w:sz w:val="22"/>
        </w:rPr>
        <w:t> </w:t>
      </w:r>
      <w:r w:rsidRPr="003A3FBD">
        <w:rPr>
          <w:sz w:val="22"/>
        </w:rPr>
        <w:t xml:space="preserve">zachování celistvosti přírodního prostředí a jeho zdrojů, neboť jsme je zdědili po minulých generacích a doufáme, že je </w:t>
      </w:r>
      <w:r w:rsidR="000763D0" w:rsidRPr="003A3FBD">
        <w:rPr>
          <w:sz w:val="22"/>
        </w:rPr>
        <w:t xml:space="preserve">zase </w:t>
      </w:r>
      <w:r w:rsidRPr="003A3FBD">
        <w:rPr>
          <w:sz w:val="22"/>
        </w:rPr>
        <w:t>předáme svým dětem a vnukům.</w:t>
      </w:r>
    </w:p>
    <w:p w:rsidR="000763D0" w:rsidRPr="003A3FBD" w:rsidRDefault="000763D0" w:rsidP="003A3FBD">
      <w:pPr>
        <w:jc w:val="both"/>
        <w:rPr>
          <w:sz w:val="22"/>
        </w:rPr>
      </w:pPr>
    </w:p>
    <w:sectPr w:rsidR="000763D0" w:rsidRPr="003A3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5B"/>
    <w:rsid w:val="00074D39"/>
    <w:rsid w:val="000763D0"/>
    <w:rsid w:val="003A3FBD"/>
    <w:rsid w:val="005C6627"/>
    <w:rsid w:val="0063785B"/>
    <w:rsid w:val="00671861"/>
    <w:rsid w:val="008236FB"/>
    <w:rsid w:val="00870873"/>
    <w:rsid w:val="008C388C"/>
    <w:rsid w:val="009D7538"/>
    <w:rsid w:val="00B02907"/>
    <w:rsid w:val="00B547D0"/>
    <w:rsid w:val="00E03E5A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3C76"/>
  <w15:chartTrackingRefBased/>
  <w15:docId w15:val="{AAEEC50B-8220-47CD-BB8D-CBA0D523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873"/>
    <w:pPr>
      <w:spacing w:after="120"/>
    </w:pPr>
    <w:rPr>
      <w:rFonts w:ascii="Cambria" w:hAnsi="Cambri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Gračkovi</dc:creator>
  <cp:keywords/>
  <dc:description/>
  <cp:lastModifiedBy>Michaela Benýšková</cp:lastModifiedBy>
  <cp:revision>2</cp:revision>
  <dcterms:created xsi:type="dcterms:W3CDTF">2024-09-06T09:55:00Z</dcterms:created>
  <dcterms:modified xsi:type="dcterms:W3CDTF">2024-09-06T09:55:00Z</dcterms:modified>
</cp:coreProperties>
</file>